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90B5" w14:textId="30D65551" w:rsidR="00003BF8" w:rsidRDefault="00F01A31" w:rsidP="00003BF8">
      <w:pPr>
        <w:rPr>
          <w:rFonts w:ascii="Arial" w:hAnsi="Arial" w:cs="Arial"/>
        </w:rPr>
      </w:pPr>
      <w:r>
        <w:rPr>
          <w:rFonts w:ascii="Arial" w:hAnsi="Arial" w:cs="Arial"/>
          <w:noProof/>
        </w:rPr>
        <w:drawing>
          <wp:anchor distT="0" distB="0" distL="114300" distR="114300" simplePos="0" relativeHeight="251658240" behindDoc="0" locked="0" layoutInCell="1" allowOverlap="1" wp14:anchorId="3CC78AF7" wp14:editId="4887B7E3">
            <wp:simplePos x="0" y="0"/>
            <wp:positionH relativeFrom="column">
              <wp:posOffset>514350</wp:posOffset>
            </wp:positionH>
            <wp:positionV relativeFrom="paragraph">
              <wp:posOffset>0</wp:posOffset>
            </wp:positionV>
            <wp:extent cx="504825" cy="57150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6000"/>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9592D" w14:textId="17519BE5" w:rsidR="00003BF8" w:rsidRDefault="00003BF8" w:rsidP="00003BF8">
      <w:pPr>
        <w:spacing w:after="0" w:line="240" w:lineRule="auto"/>
        <w:rPr>
          <w:rFonts w:ascii="Arial" w:hAnsi="Arial" w:cs="Arial"/>
        </w:rPr>
      </w:pPr>
      <w:r>
        <w:rPr>
          <w:rFonts w:ascii="Arial" w:hAnsi="Arial" w:cs="Arial"/>
        </w:rPr>
        <w:t xml:space="preserve">  REPUBLIKA HRVATSKA</w:t>
      </w:r>
    </w:p>
    <w:p w14:paraId="393F02FE" w14:textId="4328176C" w:rsidR="00003BF8" w:rsidRDefault="00003BF8" w:rsidP="00003BF8">
      <w:pPr>
        <w:spacing w:after="0" w:line="240" w:lineRule="auto"/>
        <w:rPr>
          <w:rFonts w:ascii="Arial" w:hAnsi="Arial" w:cs="Arial"/>
        </w:rPr>
      </w:pPr>
      <w:r>
        <w:rPr>
          <w:rFonts w:ascii="Arial" w:hAnsi="Arial" w:cs="Arial"/>
        </w:rPr>
        <w:t>LIČKO-SENJSKA ŽUPANIJA</w:t>
      </w:r>
    </w:p>
    <w:p w14:paraId="416296A0" w14:textId="74CC836E" w:rsidR="00003BF8" w:rsidRDefault="00003BF8" w:rsidP="00003BF8">
      <w:pPr>
        <w:spacing w:after="0" w:line="240" w:lineRule="auto"/>
        <w:rPr>
          <w:rFonts w:ascii="Arial" w:hAnsi="Arial" w:cs="Arial"/>
          <w:b/>
        </w:rPr>
      </w:pPr>
      <w:r>
        <w:rPr>
          <w:rFonts w:ascii="Arial" w:hAnsi="Arial" w:cs="Arial"/>
          <w:b/>
        </w:rPr>
        <w:t xml:space="preserve">       OPĆINA UDBINA</w:t>
      </w:r>
    </w:p>
    <w:p w14:paraId="7E39557B"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78915C52"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7B8FB3BD" w14:textId="33E83732"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Na temelju članka 4. stavka 1. Zakona o sprječavanju sukoba interesa („Narodne novine“ br. 143/21)  i članka 31. Statuta Općine Udbina („Županijski glasnik“ Ličko-senjske županije br. 03/21), </w:t>
      </w:r>
      <w:r>
        <w:rPr>
          <w:rFonts w:ascii="Times New Roman" w:eastAsia="Times New Roman" w:hAnsi="Times New Roman"/>
          <w:sz w:val="24"/>
          <w:szCs w:val="24"/>
          <w:lang w:eastAsia="ar-SA"/>
        </w:rPr>
        <w:t xml:space="preserve">Općinsko vijeće Općine Udbina </w:t>
      </w:r>
      <w:r>
        <w:rPr>
          <w:rFonts w:ascii="Times New Roman" w:eastAsia="Times New Roman" w:hAnsi="Times New Roman"/>
          <w:color w:val="000000"/>
          <w:sz w:val="24"/>
          <w:szCs w:val="24"/>
          <w:lang w:eastAsia="ar-SA"/>
        </w:rPr>
        <w:t xml:space="preserve">na </w:t>
      </w:r>
      <w:r w:rsidR="00F01A31">
        <w:rPr>
          <w:rFonts w:ascii="Times New Roman" w:eastAsia="Times New Roman" w:hAnsi="Times New Roman"/>
          <w:color w:val="000000"/>
          <w:sz w:val="24"/>
          <w:szCs w:val="24"/>
          <w:lang w:eastAsia="ar-SA"/>
        </w:rPr>
        <w:t>6.</w:t>
      </w:r>
      <w:r>
        <w:rPr>
          <w:rFonts w:ascii="Times New Roman" w:eastAsia="Times New Roman" w:hAnsi="Times New Roman"/>
          <w:color w:val="000000"/>
          <w:sz w:val="24"/>
          <w:szCs w:val="24"/>
          <w:lang w:eastAsia="ar-SA"/>
        </w:rPr>
        <w:t xml:space="preserve"> redovnoj sjednici održanoj dana </w:t>
      </w:r>
      <w:r w:rsidR="00F01A31">
        <w:rPr>
          <w:rFonts w:ascii="Times New Roman" w:eastAsia="Times New Roman" w:hAnsi="Times New Roman"/>
          <w:color w:val="000000"/>
          <w:sz w:val="24"/>
          <w:szCs w:val="24"/>
          <w:lang w:eastAsia="ar-SA"/>
        </w:rPr>
        <w:t>27.05.</w:t>
      </w:r>
      <w:r>
        <w:rPr>
          <w:rFonts w:ascii="Times New Roman" w:eastAsia="Times New Roman" w:hAnsi="Times New Roman"/>
          <w:color w:val="000000"/>
          <w:sz w:val="24"/>
          <w:szCs w:val="24"/>
          <w:lang w:eastAsia="ar-SA"/>
        </w:rPr>
        <w:t>2022. godine donosi</w:t>
      </w:r>
    </w:p>
    <w:p w14:paraId="52EF66E6"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454B6E87" w14:textId="77777777" w:rsidR="00003BF8" w:rsidRDefault="00003BF8" w:rsidP="00003BF8">
      <w:pPr>
        <w:suppressAutoHyphens/>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ETIČKI KODEKS</w:t>
      </w:r>
    </w:p>
    <w:p w14:paraId="79DC1D3C" w14:textId="77777777" w:rsidR="00003BF8" w:rsidRDefault="00003BF8" w:rsidP="00003BF8">
      <w:pPr>
        <w:suppressAutoHyphens/>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b/>
          <w:color w:val="000000"/>
          <w:sz w:val="24"/>
          <w:szCs w:val="24"/>
          <w:lang w:eastAsia="ar-SA"/>
        </w:rPr>
        <w:t>nositelja političkih dužnosti u Općini Udbina</w:t>
      </w:r>
    </w:p>
    <w:p w14:paraId="0C5A9218"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09A3499C"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584BA390"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I. OPĆE ODREDBE</w:t>
      </w:r>
    </w:p>
    <w:p w14:paraId="68CEA680" w14:textId="77777777" w:rsidR="00003BF8" w:rsidRDefault="00003BF8" w:rsidP="00003BF8">
      <w:pPr>
        <w:suppressAutoHyphens/>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b/>
          <w:color w:val="000000"/>
          <w:sz w:val="24"/>
          <w:szCs w:val="24"/>
          <w:lang w:eastAsia="ar-SA"/>
        </w:rPr>
        <w:t>Članak 1.</w:t>
      </w:r>
    </w:p>
    <w:p w14:paraId="5AD65883"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Ovim se Etičkim kodeksom uređuje sprječavanje sukoba interesa između privatnog i javnog interesa u obnašanju dužnosti članova Općinskog vijeća i članova radnih tijela Općinskog vijeća, način praćenja primjere Etičkog kodeksa, tijela koja odlučuju o povredama Etičkog kodeksa te druga pitanja od značaja za sprječavanje sukoba interesa.</w:t>
      </w:r>
    </w:p>
    <w:p w14:paraId="6C0E7586"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01BF9104" w14:textId="77777777" w:rsidR="00003BF8" w:rsidRDefault="00003BF8" w:rsidP="00003BF8">
      <w:pPr>
        <w:suppressAutoHyphens/>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b/>
          <w:color w:val="000000"/>
          <w:sz w:val="24"/>
          <w:szCs w:val="24"/>
          <w:lang w:eastAsia="ar-SA"/>
        </w:rPr>
        <w:t>Članak 2.</w:t>
      </w:r>
    </w:p>
    <w:p w14:paraId="2D2AF955"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Svrha je Etičkog kodeksa jačanje integriteta, objektivnosti, nepristranosti i transparentnosti u obnašanju dužnosti članova Općinskog vijeća i članova radnih tijela Općinskog vijeća, promicanje  etičnog ponašanja i vrijednosti koje se zasnivaju na temeljnim društvenim vrijednostima i široko prihvaćenim dobrim običajima te jačanje povjerenja građana  u nositelje vlasti na lokalnoj razini.</w:t>
      </w:r>
    </w:p>
    <w:p w14:paraId="64ABF22B" w14:textId="77777777" w:rsidR="00003BF8" w:rsidRDefault="00003BF8" w:rsidP="00003BF8">
      <w:pPr>
        <w:spacing w:after="0" w:line="240" w:lineRule="auto"/>
        <w:jc w:val="both"/>
        <w:rPr>
          <w:rFonts w:ascii="Times New Roman" w:hAnsi="Times New Roman"/>
          <w:sz w:val="24"/>
          <w:szCs w:val="24"/>
        </w:rPr>
      </w:pPr>
      <w:r>
        <w:rPr>
          <w:rFonts w:ascii="Times New Roman" w:hAnsi="Times New Roman"/>
          <w:sz w:val="24"/>
          <w:szCs w:val="24"/>
        </w:rPr>
        <w:t xml:space="preserve">(2) Cilj je Etičkog kodeksa uspostava primjerene razine odgovornog ponašanja, korektnog odnosa i kulture dijaloga u obnašanju javne dužnosti, s naglaskom na savjesnost, časnost, poštenje, nepristranost, objektivnost i odgovornost u obavljanju dužnosti članova Općinskog vijeća i članova radnih tijela Općinskog vijeća. </w:t>
      </w:r>
    </w:p>
    <w:p w14:paraId="3376469F"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5B8003EC" w14:textId="77777777" w:rsidR="00003BF8" w:rsidRDefault="00003BF8" w:rsidP="00003BF8">
      <w:pPr>
        <w:suppressAutoHyphens/>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Članak 3.</w:t>
      </w:r>
    </w:p>
    <w:p w14:paraId="59235D7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Odredbe ovog Etičkog kodeksa ponašanja članova Općinskog vijeća i članova radnih tijela Općinskog vijeća odnose se i na općinskog načelnika i zamjenika općinskog načelnika (u daljnjem tekstu: nositelji političkih dužnosti).</w:t>
      </w:r>
    </w:p>
    <w:p w14:paraId="3CC63557"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Odredbe ovog Etičkog kodeksa iz glave II. Temeljna načelna djelovanja članka 5. točke 3.,4.,9., 10., 14., 16. i 17. odnose na sve osobe koje je predsjednik Općinskog vijeća pozvao na sjednicu Općinskog vijeća.</w:t>
      </w:r>
    </w:p>
    <w:p w14:paraId="1AF91589" w14:textId="77777777" w:rsidR="00003BF8" w:rsidRDefault="00003BF8" w:rsidP="00003BF8">
      <w:pPr>
        <w:suppressAutoHyphens/>
        <w:spacing w:after="0" w:line="240" w:lineRule="auto"/>
        <w:rPr>
          <w:rFonts w:ascii="Times New Roman" w:eastAsia="Times New Roman" w:hAnsi="Times New Roman"/>
          <w:b/>
          <w:color w:val="000000"/>
          <w:sz w:val="24"/>
          <w:szCs w:val="24"/>
          <w:lang w:eastAsia="ar-SA"/>
        </w:rPr>
      </w:pPr>
    </w:p>
    <w:p w14:paraId="60BBF4D2" w14:textId="77777777" w:rsidR="00003BF8" w:rsidRDefault="00003BF8" w:rsidP="00003BF8">
      <w:pPr>
        <w:suppressAutoHyphens/>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Članak 4.</w:t>
      </w:r>
    </w:p>
    <w:p w14:paraId="25AC0424" w14:textId="77777777" w:rsidR="00003BF8" w:rsidRDefault="00003BF8" w:rsidP="00003BF8">
      <w:pPr>
        <w:pStyle w:val="Odlomakpopisa"/>
        <w:numPr>
          <w:ilvl w:val="0"/>
          <w:numId w:val="1"/>
        </w:numPr>
        <w:suppressAutoHyphens/>
        <w:spacing w:after="0" w:line="240" w:lineRule="auto"/>
        <w:rPr>
          <w:rFonts w:ascii="Times New Roman" w:eastAsia="Times New Roman" w:hAnsi="Times New Roman"/>
          <w:b/>
          <w:color w:val="000000"/>
          <w:sz w:val="24"/>
          <w:szCs w:val="24"/>
          <w:lang w:eastAsia="ar-SA"/>
        </w:rPr>
      </w:pPr>
      <w:r>
        <w:rPr>
          <w:rFonts w:ascii="Times New Roman" w:eastAsia="Times New Roman" w:hAnsi="Times New Roman"/>
          <w:color w:val="000000"/>
          <w:sz w:val="24"/>
          <w:szCs w:val="24"/>
          <w:lang w:eastAsia="ar-SA"/>
        </w:rPr>
        <w:t>U ovome Etičkom kodeksu pojedini pojmovi imaju sljedeće značenje:</w:t>
      </w:r>
    </w:p>
    <w:p w14:paraId="5327A97A" w14:textId="77777777" w:rsidR="00003BF8" w:rsidRDefault="00003BF8" w:rsidP="00003BF8">
      <w:pPr>
        <w:pStyle w:val="Odlomakpopisa"/>
        <w:numPr>
          <w:ilvl w:val="0"/>
          <w:numId w:val="2"/>
        </w:numPr>
        <w:suppressAutoHyphens/>
        <w:spacing w:after="0" w:line="240" w:lineRule="auto"/>
        <w:jc w:val="both"/>
        <w:rPr>
          <w:rFonts w:ascii="Times New Roman" w:eastAsia="Times New Roman" w:hAnsi="Times New Roman"/>
          <w:b/>
          <w:i/>
          <w:color w:val="000000"/>
          <w:sz w:val="24"/>
          <w:szCs w:val="24"/>
          <w:lang w:eastAsia="ar-SA"/>
        </w:rPr>
      </w:pPr>
      <w:r>
        <w:rPr>
          <w:rFonts w:ascii="Times New Roman" w:eastAsia="Times New Roman" w:hAnsi="Times New Roman"/>
          <w:b/>
          <w:i/>
          <w:color w:val="000000"/>
          <w:sz w:val="24"/>
          <w:szCs w:val="24"/>
          <w:lang w:eastAsia="ar-SA"/>
        </w:rPr>
        <w:t>diskriminacija</w:t>
      </w:r>
      <w:r>
        <w:rPr>
          <w:rFonts w:ascii="Times New Roman" w:eastAsia="Times New Roman" w:hAnsi="Times New Roman"/>
          <w:color w:val="000000"/>
          <w:sz w:val="24"/>
          <w:szCs w:val="24"/>
          <w:lang w:eastAsia="ar-SA"/>
        </w:rPr>
        <w:t xml:space="preserve"> je svako postupanje kojim se neka osoba, izravno ili neizravno, stavlja ili bi mogla biti stavljena u nepovoljniji položaj od druge osobe u usporedivoj situaciji, na temelju rase, nacionalnog ili socijalnog podrijetla, spola, spolnog opredjeljenja, dobi, </w:t>
      </w:r>
      <w:r>
        <w:rPr>
          <w:rFonts w:ascii="Times New Roman" w:eastAsia="Times New Roman" w:hAnsi="Times New Roman"/>
          <w:color w:val="000000"/>
          <w:sz w:val="24"/>
          <w:szCs w:val="24"/>
          <w:lang w:eastAsia="ar-SA"/>
        </w:rPr>
        <w:lastRenderedPageBreak/>
        <w:t>jezika, vjere, političkog ili drugog opredjeljenja, bračnog stanja, obiteljskih obveza, imovnog stanja, rođenja, društvenog položaja, članstva ili ne članstva u političkoj stranci ili sindikatu, tjelesnih ili društvenih poteškoća, kao i na temelju privatnih odnosa sa zaposlenikom ili dužnosnikom Općine Udbina.</w:t>
      </w:r>
    </w:p>
    <w:p w14:paraId="339D8357" w14:textId="77777777" w:rsidR="00003BF8" w:rsidRDefault="00003BF8" w:rsidP="00003BF8">
      <w:pPr>
        <w:pStyle w:val="Odlomakpopisa"/>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i/>
          <w:iCs/>
          <w:sz w:val="24"/>
          <w:szCs w:val="24"/>
        </w:rPr>
        <w:t>povezane osobe</w:t>
      </w:r>
      <w:r>
        <w:rPr>
          <w:rFonts w:ascii="Times New Roman" w:hAnsi="Times New Roman"/>
          <w:i/>
          <w:iCs/>
          <w:sz w:val="24"/>
          <w:szCs w:val="24"/>
        </w:rPr>
        <w:t xml:space="preserve"> </w:t>
      </w:r>
      <w:r>
        <w:rPr>
          <w:rFonts w:ascii="Times New Roman" w:hAnsi="Times New Roman"/>
          <w:sz w:val="24"/>
          <w:szCs w:val="24"/>
        </w:rPr>
        <w:t>su bračni ili izvanbračni drug nositelja političke dužnosti, životni partner i neformalni životni partner, njegovi srodnici po krvi u uspravnoj lozi, braća i sestre, posvojitelj i posvojenik te ostale osobe koje se prema drugim osnovama i okolnostima opravdano mogu smatrati interesno povezanima s nositeljem političke dužnosti.</w:t>
      </w:r>
    </w:p>
    <w:p w14:paraId="3CC4682A" w14:textId="77777777" w:rsidR="00003BF8" w:rsidRDefault="00003BF8" w:rsidP="00003BF8">
      <w:pPr>
        <w:pStyle w:val="Odlomakpopisa"/>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i/>
          <w:iCs/>
          <w:sz w:val="24"/>
          <w:szCs w:val="24"/>
        </w:rPr>
        <w:t>poslovni odnos</w:t>
      </w:r>
      <w:r>
        <w:rPr>
          <w:rFonts w:ascii="Times New Roman" w:hAnsi="Times New Roman"/>
          <w:sz w:val="24"/>
          <w:szCs w:val="24"/>
        </w:rPr>
        <w:t xml:space="preserve"> odnosi se na ugovore o javnoj nabavi, kupoprodaji,  pravo služnosti, zakup, najam, koncesije i koncesijska odobrenja, potpore za zapošljavanje i poticanje gospodarstva, stipendije učenicima i studentima, sufinanciranje prava iz programa javnih potreba  i druge potpore koje se isplaćuje iz proračuna Općine Udbina.</w:t>
      </w:r>
    </w:p>
    <w:p w14:paraId="55DCD8A4" w14:textId="77777777" w:rsidR="00003BF8" w:rsidRDefault="00003BF8" w:rsidP="00003BF8">
      <w:pPr>
        <w:pStyle w:val="Odlomakpopisa"/>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i/>
          <w:iCs/>
          <w:sz w:val="24"/>
          <w:szCs w:val="24"/>
        </w:rPr>
        <w:t>potencijalni sukob interesa</w:t>
      </w:r>
      <w:r>
        <w:rPr>
          <w:rFonts w:ascii="Times New Roman" w:hAnsi="Times New Roman"/>
          <w:i/>
          <w:iCs/>
          <w:sz w:val="24"/>
          <w:szCs w:val="24"/>
        </w:rPr>
        <w:t xml:space="preserve"> </w:t>
      </w:r>
      <w:r>
        <w:rPr>
          <w:rFonts w:ascii="Times New Roman" w:hAnsi="Times New Roman"/>
          <w:sz w:val="24"/>
          <w:szCs w:val="24"/>
        </w:rPr>
        <w:t>je situacija kada privatni interes nositelja političkih dužnosti može utjecati na nepristranost nositelja političke dužnosti u obavljanju njegove dužnosti.</w:t>
      </w:r>
    </w:p>
    <w:p w14:paraId="146FED10" w14:textId="77777777" w:rsidR="00003BF8" w:rsidRDefault="00003BF8" w:rsidP="00003BF8">
      <w:pPr>
        <w:pStyle w:val="Odlomakpopisa"/>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i/>
          <w:iCs/>
          <w:sz w:val="24"/>
          <w:szCs w:val="24"/>
        </w:rPr>
        <w:t>stvarni sukob interesa</w:t>
      </w:r>
      <w:r>
        <w:rPr>
          <w:rFonts w:ascii="Times New Roman" w:hAnsi="Times New Roman"/>
          <w:i/>
          <w:iCs/>
          <w:sz w:val="24"/>
          <w:szCs w:val="24"/>
        </w:rPr>
        <w:t xml:space="preserve"> </w:t>
      </w:r>
      <w:r>
        <w:rPr>
          <w:rFonts w:ascii="Times New Roman" w:hAnsi="Times New Roman"/>
          <w:sz w:val="24"/>
          <w:szCs w:val="24"/>
        </w:rPr>
        <w:t>je situacija kada je privatni interes nositelja političkih dužnosti utjecao ili se osnovano može smatrati da je utjecao na nepristranost nositelja političke dužnosti u obavljanju njegove dužnosti.</w:t>
      </w:r>
    </w:p>
    <w:p w14:paraId="24E63E5B" w14:textId="77777777" w:rsidR="00003BF8" w:rsidRDefault="00003BF8" w:rsidP="00003BF8">
      <w:pPr>
        <w:pStyle w:val="Odlomakpopisa"/>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i/>
          <w:iCs/>
          <w:sz w:val="24"/>
          <w:szCs w:val="24"/>
        </w:rPr>
        <w:t>uznemiravanje</w:t>
      </w:r>
      <w:r>
        <w:rPr>
          <w:rFonts w:ascii="Times New Roman" w:hAnsi="Times New Roman"/>
          <w:i/>
          <w:iCs/>
          <w:sz w:val="24"/>
          <w:szCs w:val="24"/>
        </w:rPr>
        <w:t xml:space="preserve"> </w:t>
      </w:r>
      <w:r>
        <w:rPr>
          <w:rFonts w:ascii="Times New Roman" w:hAnsi="Times New Roman"/>
          <w:sz w:val="24"/>
          <w:szCs w:val="24"/>
        </w:rPr>
        <w:t>je svako neprimjereno ponašanje prema drugoj osobi koja ima za cilj ili koja stvarno predstavlja povredu osobnog dostojanstva, ometa obavljanje poslova, kao i svaki čin, verbalni, neverbalni ili tjelesni te stvaranje ili pridonošenje stvaranju neugodnih ili neprijateljskih radnih ili drugih okolnosti koje drugu osobu zastrašuju, vrijeđaju ili ponižavaju, kao i pritisak na osobu koja je odbila uznemiravanje ili spolno uznemiravanje ili ga je prijavila, uključujući spolno uznemiravanje.</w:t>
      </w:r>
    </w:p>
    <w:p w14:paraId="2FF2DDB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Izrazi koji se koriste u ovom Etičkom kodeksu, a imaju rodni značenje odnose se jednako na muški i ženski rod.</w:t>
      </w:r>
    </w:p>
    <w:p w14:paraId="13314360" w14:textId="77777777" w:rsidR="00003BF8" w:rsidRDefault="00003BF8" w:rsidP="00003BF8">
      <w:pPr>
        <w:suppressAutoHyphens/>
        <w:spacing w:after="0" w:line="240" w:lineRule="auto"/>
        <w:rPr>
          <w:rFonts w:ascii="Times New Roman" w:eastAsia="Times New Roman" w:hAnsi="Times New Roman"/>
          <w:b/>
          <w:color w:val="000000"/>
          <w:sz w:val="24"/>
          <w:szCs w:val="24"/>
          <w:lang w:eastAsia="ar-SA"/>
        </w:rPr>
      </w:pPr>
    </w:p>
    <w:p w14:paraId="63F277B0"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67E69585"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II. TEMELJNA NAČELA DJELOVANJA</w:t>
      </w:r>
    </w:p>
    <w:p w14:paraId="1402EF74"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4FA8EA57" w14:textId="77777777" w:rsidR="00003BF8" w:rsidRDefault="00003BF8" w:rsidP="00003BF8">
      <w:pPr>
        <w:suppressAutoHyphens/>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b/>
          <w:color w:val="000000"/>
          <w:sz w:val="24"/>
          <w:szCs w:val="24"/>
          <w:lang w:eastAsia="ar-SA"/>
        </w:rPr>
        <w:t>Članak 5.</w:t>
      </w:r>
    </w:p>
    <w:p w14:paraId="1E32E419"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Nositelji političkih dužnosti moraju se u obavljanju javnih dužnosti  pridržavati naročito sljedećih temeljnih načela:</w:t>
      </w:r>
    </w:p>
    <w:p w14:paraId="21655A6A"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zakonitosti i zaštite javnog interesa;</w:t>
      </w:r>
    </w:p>
    <w:p w14:paraId="484A6B59"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odanosti lokalnoj zajednici te dužnosti očuvanja i razvijanja povjerenja građana u nositelje političkih dužnosti i institucije općinske vlasti u kojima djeluju;</w:t>
      </w:r>
    </w:p>
    <w:p w14:paraId="6A05232D"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poštovanja integriteta i dostojanstva osobe, zabrane diskriminacije i povlašćivanja te zabrane uznemiravanja;</w:t>
      </w:r>
    </w:p>
    <w:p w14:paraId="62235A20"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čestitosti i poštenja te samosvjesne izuzetosti iz situacije u kojoj postoji mogućnost sukoba interesa;</w:t>
      </w:r>
    </w:p>
    <w:p w14:paraId="0145633B"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zabrane zlouporabe ovlasti, zabrane korištenja dužnosti za osobni probitak ili probitak osoba u srodstvu (članova uže obitelji), zabrane korištenja autoriteta dužnosti u obavljanju privatnih poslova, zabrane traženja ili primanja darova radi povoljnog rješavanja pojedine stvari te zabrane davanja obećanja izvan propisanih ovlasti;</w:t>
      </w:r>
    </w:p>
    <w:p w14:paraId="5DFC8D99"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konstruktivnog pridonošenja rješavanju javnih pitanja;</w:t>
      </w:r>
    </w:p>
    <w:p w14:paraId="3CD10525"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javnosti rada i dostupnosti građanima;</w:t>
      </w:r>
    </w:p>
    <w:p w14:paraId="39BF2439"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poštovanja posebne javne uloge koju mediji imaju u demokratskom društvu te aktivne i nediskriminirajuće suradnje s medijima koji prate rad tijela općinske vlasti;</w:t>
      </w:r>
    </w:p>
    <w:p w14:paraId="74DD78FE"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zabrane svjesnog iznošenja neistina;</w:t>
      </w:r>
    </w:p>
    <w:p w14:paraId="6F77A3C1"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lastRenderedPageBreak/>
        <w:t>iznošenja službenih stavova u skladu s ovlastima;</w:t>
      </w:r>
    </w:p>
    <w:p w14:paraId="5BD20A23"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pridržavanje pravila rada tijela u koje su izabrani, odnosno imenovani;</w:t>
      </w:r>
    </w:p>
    <w:p w14:paraId="23DBD7A1"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aktivnog sudjelovanja u radu tijela u koje su izabrani, odnosno imenovani;</w:t>
      </w:r>
    </w:p>
    <w:p w14:paraId="43EBF914"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razvijanja vlastite upućenosti o odlukama u čijem donošenju sudjeluju, korištenjem relevantnih izvora informacija, trajnim usavršavanjem i na druge načine;</w:t>
      </w:r>
    </w:p>
    <w:p w14:paraId="4EBF59F1"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prihvaćanja dobrih običaja parlamentarizma te primjerenog komuniciranja, uključujući zabranu uvredljivog govora;</w:t>
      </w:r>
    </w:p>
    <w:p w14:paraId="1DEA5F0D"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odnosa prema službenicima i namještenicima u Jedinstvenom upravnom odjelu koji se temelji na propisanim pravima, obvezama i odgovornostima obiju strana, uključujući prava i dužnosti službenika utvrđena Etičkim kodeksom Jedinstvenog upravnog odjela Općine Udbina, isključujući pritom svaki oblik političkog pritiska na upravu koji se smatra neprihvatljivim (primjerice, nalaganje protupropisnog postupanja, najava smjena slijedom promjene vlasti i sl.);</w:t>
      </w:r>
    </w:p>
    <w:p w14:paraId="434D29CC"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redovitog puta komuniciranja sa službenicima Jedinstvenog upravnog odjela, što uključuje pribavljanje službenih informacija ili obavljanje službenih poslova, putem njihovih pretpostavljenih;</w:t>
      </w:r>
    </w:p>
    <w:p w14:paraId="02495A2B" w14:textId="77777777" w:rsidR="00003BF8" w:rsidRDefault="00003BF8" w:rsidP="00003BF8">
      <w:pPr>
        <w:numPr>
          <w:ilvl w:val="0"/>
          <w:numId w:val="3"/>
        </w:num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osobne odgovornosti za svoje postupke.</w:t>
      </w:r>
    </w:p>
    <w:p w14:paraId="5314DC0B"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624A6338"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6.</w:t>
      </w:r>
    </w:p>
    <w:p w14:paraId="5ACD484A"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Od nositelja političkih dužnosti se očekuje poštovanje pravnih propisa i procedura koji se tiču njihovih obveza kao nositelja političkih dužnosti.</w:t>
      </w:r>
    </w:p>
    <w:p w14:paraId="105B1CC5"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Od nositelja političkih dužnosti se očekuje da odgovorno i savjesno ispunjavaju   obveze koje proizlaze iz političke dužnosti koju obavljaju.</w:t>
      </w:r>
    </w:p>
    <w:p w14:paraId="126B7BE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407CE139"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7.</w:t>
      </w:r>
    </w:p>
    <w:p w14:paraId="11D92A2A"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Građani imaju pravo biti upoznati s ponašanjem nositelji političkih dužnosti koje je u vezi s obnašanjem javne dužnosti.</w:t>
      </w:r>
    </w:p>
    <w:p w14:paraId="53335AA8"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7429D138"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III. ZABRANJENA DJELOVANJA NOSITELJA POLITIČKIH DUŽNOSTI</w:t>
      </w:r>
    </w:p>
    <w:p w14:paraId="034C4AA8"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20D8C582"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8.</w:t>
      </w:r>
    </w:p>
    <w:p w14:paraId="371DC1BB"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Nositeljima političkih dužnosti zabranjeno je tražiti, prihvatiti ili primiti vrijednost ili uslugu radi predlaganja donošenja odluke na Općinskom vijeću ili za glasovanje o odluci na sjednici Općinskog vijeća ili sjednici radnog tijela Općinskog vijeća.</w:t>
      </w:r>
    </w:p>
    <w:p w14:paraId="0B9DE194"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42E3988C"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9.</w:t>
      </w:r>
    </w:p>
    <w:p w14:paraId="30600C0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Nositeljima političkih dužnosti zabranjeno je ostvariti ili dobiti pravo ako se krši načelo jednakosti pred zakonom.</w:t>
      </w:r>
    </w:p>
    <w:p w14:paraId="6FBA21D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52B1F366"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10.</w:t>
      </w:r>
    </w:p>
    <w:p w14:paraId="0FD3814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Nositeljima političkih dužnosti zabranjeno je utjecati na donošenje odluke radnog tijela Općinskog vijeća ili odluke Općinskog vijeća radi osobnog probitka ili probitka povezane osobe. </w:t>
      </w:r>
    </w:p>
    <w:p w14:paraId="40131F84"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38ACD090"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NESUDJELOVANJE U ODLUČIVANJU</w:t>
      </w:r>
    </w:p>
    <w:p w14:paraId="58C9F456" w14:textId="77777777" w:rsidR="00003BF8" w:rsidRDefault="00003BF8" w:rsidP="00003BF8">
      <w:pPr>
        <w:autoSpaceDE w:val="0"/>
        <w:autoSpaceDN w:val="0"/>
        <w:adjustRightInd w:val="0"/>
        <w:spacing w:after="0" w:line="240" w:lineRule="auto"/>
        <w:jc w:val="both"/>
        <w:rPr>
          <w:rFonts w:ascii="Times New Roman" w:hAnsi="Times New Roman"/>
          <w:b/>
          <w:sz w:val="24"/>
          <w:szCs w:val="24"/>
        </w:rPr>
      </w:pPr>
    </w:p>
    <w:p w14:paraId="56AF60C8"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11.</w:t>
      </w:r>
    </w:p>
    <w:p w14:paraId="2120B4D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Nositelj političke dužnosti je obvezan izuzeti se od sudjelovanja u donošenju odluke koja utječe na njegov poslovni interes ili poslovni interes s njim povezane osobe.</w:t>
      </w:r>
    </w:p>
    <w:p w14:paraId="7EC59FC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7E90483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002EA65F"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TIJELA ZA PRAĆENJE PRIMJENE ETIČKOG KODEKSA</w:t>
      </w:r>
    </w:p>
    <w:p w14:paraId="18B135E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616D728D"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12.</w:t>
      </w:r>
    </w:p>
    <w:p w14:paraId="3ED063B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Primjenu Etičkog kodeksa prate Etički odbor i Vijeće časti.</w:t>
      </w:r>
    </w:p>
    <w:p w14:paraId="5B8D72D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Etički odbor čine predsjednik i dva člana, a Vijeće časti predsjednik i četiri člana.</w:t>
      </w:r>
    </w:p>
    <w:p w14:paraId="5C7C61E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Predsjednika i članove Etičkog odbora i Vijeće časti imenuje i razrješuje Općinsko vijeće. Mandat predsjednika i članova Etičkog odbora i Vijeća časti traje do isteka mandata članova Općinskog vijeća.</w:t>
      </w:r>
    </w:p>
    <w:p w14:paraId="2AC497B0"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52FBFA53"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13.</w:t>
      </w:r>
    </w:p>
    <w:p w14:paraId="27BF359E"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Predsjednik Etičkoga odbora imenuje se iz reda osoba nedvojbenoga javnog ugleda u lokalnoj zajednici. Predsjednik Etičkoga odbora ne može biti nositelj političke dužnosti, niti član političke stranke, odnosno kandidat nezavisne liste zastupljene u Općinskom vijeću.</w:t>
      </w:r>
    </w:p>
    <w:p w14:paraId="6D78C4B7"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Članovi Etičkoga odbora imenuju se iz reda vijećnika Općinskog vijeća, jedan član iz vlasti i jedan iz oporbe.</w:t>
      </w:r>
    </w:p>
    <w:p w14:paraId="4D1F83E9"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4D145CFB"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14.</w:t>
      </w:r>
    </w:p>
    <w:p w14:paraId="213FF32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 Predsjednik i članovi Vijeća časti imenuje se iz reda osoba nedvojbenoga javnog ugleda u lokalnoj zajednici. </w:t>
      </w:r>
    </w:p>
    <w:p w14:paraId="2D5F330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Predsjednik Vijeća časti i članovi ne mogu biti nositelji političke dužnosti, niti član političke stranke, odnosno kandidat nezavisne liste zastupljene u Općinskom vijeću. </w:t>
      </w:r>
    </w:p>
    <w:p w14:paraId="38362914"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10D2B651"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15.</w:t>
      </w:r>
    </w:p>
    <w:p w14:paraId="7EA8F0E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Etički odbor pokreće postupak na vlastitu inicijativu, po prijavi člana Općinskog vijeća, člana radnog tijela Općinskog vijeća, radnog tijela Općinskog vijeća, općinskog načelnika i zamjenika općinskog načelnika, službenika Jedinstvenog upravnog odjela Općine Udbina  ili po prijavi građana.</w:t>
      </w:r>
    </w:p>
    <w:p w14:paraId="322FBA7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Pisana prijava sadrži ime i prezime prijavitelja, ime i prezime nositelja političke dužnosti koji se prijavljuje za povredu odredaba Etičkog kodeksa uz navođenje odredbe Etičkog kodeksa koja je povrijeđena. Etički odbor ne postupa po anonimnim prijavama.</w:t>
      </w:r>
    </w:p>
    <w:p w14:paraId="6C10751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Etički odbor može od podnositelj prijave zatražiti dopunu prijave odnosno dodatna pojašnjenja i očitovanja.</w:t>
      </w:r>
    </w:p>
    <w:p w14:paraId="4E69C13C"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4A27039F"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16.</w:t>
      </w:r>
    </w:p>
    <w:p w14:paraId="55C2C905"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Etički odbor  obavještava nositelja političke dužnosti protiv kojeg je podnesena prijava i poziva ga da u roku od 15 dana od dana primitka obavijesti Etičkog odbora dostavi pisano očitovanja o iznesenim činjenicama i okolnostima u prijavi.</w:t>
      </w:r>
    </w:p>
    <w:p w14:paraId="2CA6B1F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Ako nositelj političke dužnosti ne dostavi pisano očitovanje Etički odbor nastavlja s vođenjem postupka po prijavi.</w:t>
      </w:r>
    </w:p>
    <w:p w14:paraId="12070357"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Etički odbor donosi odluke na sjednici većinom glasova.</w:t>
      </w:r>
    </w:p>
    <w:p w14:paraId="3217DE93"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58C26932"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17.</w:t>
      </w:r>
    </w:p>
    <w:p w14:paraId="354A7B0E"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Etički odbor u roku od 60 dana od zaprimanja prijave predlaže Općinskom vijeću donošenje odluke po zaprimljenoj prijavi.</w:t>
      </w:r>
    </w:p>
    <w:p w14:paraId="055FA467"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Ako je prijava podnesena protiv člana Etičkog odbora, taj član ne sudjeluje u postupku po prijavi i u  odlučivanju.</w:t>
      </w:r>
    </w:p>
    <w:p w14:paraId="4132AE81" w14:textId="77777777" w:rsidR="00003BF8" w:rsidRDefault="00003BF8" w:rsidP="00003BF8">
      <w:pPr>
        <w:autoSpaceDE w:val="0"/>
        <w:autoSpaceDN w:val="0"/>
        <w:adjustRightInd w:val="0"/>
        <w:spacing w:after="0" w:line="240" w:lineRule="auto"/>
        <w:rPr>
          <w:rFonts w:ascii="Times New Roman" w:hAnsi="Times New Roman"/>
          <w:b/>
          <w:sz w:val="24"/>
          <w:szCs w:val="24"/>
        </w:rPr>
      </w:pPr>
    </w:p>
    <w:p w14:paraId="505D4F59"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p>
    <w:p w14:paraId="26B9E3EC"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18.</w:t>
      </w:r>
    </w:p>
    <w:p w14:paraId="44699F5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 Za povredu odredba Etičkog kodeksa Općinsko vijeće može izreći opomenu, dati upozorenje ili preporuku nositelju političke dužnosti za otklanjanje uzroka postojanja sukoba interesa odnosno za usklađivanje načina djelovanja nositelja političke dužnosti s odredbama Etičkog kodeksa.</w:t>
      </w:r>
    </w:p>
    <w:p w14:paraId="23138954"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Protiv odluke Općinskog vijeća nositelj političke dužnosti može u roku od 8 dana od dana primitka odluke podnijeti prigovor Vijeću časti.</w:t>
      </w:r>
    </w:p>
    <w:p w14:paraId="3F882D7D"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6645E34F"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19.</w:t>
      </w:r>
    </w:p>
    <w:p w14:paraId="222E31CE"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Vijeće časti donosi odluku na sjednici većinom glasova svih članova u roku od 15 dana od dana podnesenog prigovora.</w:t>
      </w:r>
    </w:p>
    <w:p w14:paraId="61397916"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Vijeće časti može odbiti prigovor i potvrditi odluku Općinskog vijeća ili uvažiti prigovor i preinačiti ili poništiti odluku Općinskog vijeća.</w:t>
      </w:r>
    </w:p>
    <w:p w14:paraId="74E7253E"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628CBD13" w14:textId="77777777" w:rsidR="00003BF8" w:rsidRDefault="00003BF8" w:rsidP="00003BF8">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Članak 20.</w:t>
      </w:r>
    </w:p>
    <w:p w14:paraId="4C3E5DFD" w14:textId="77777777" w:rsidR="00003BF8" w:rsidRDefault="00003BF8" w:rsidP="00003BF8">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Na način rada Etičkog odbora i Vijeća časti primjenjuju se odgovarajuće odredbe Poslovnika o radu Općinskog vijeća Općine Udbina (o načinu rada radnih tijela Općinskog vijeća).</w:t>
      </w:r>
    </w:p>
    <w:p w14:paraId="0FA895D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518843C6" w14:textId="77777777" w:rsidR="00003BF8" w:rsidRDefault="00003BF8" w:rsidP="00003BF8">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Članak 21.</w:t>
      </w:r>
    </w:p>
    <w:p w14:paraId="739CDC64"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Odluke Etičkog odbora i Vijeća časti objavljuju se u „Županijskom glasniku“ Ličko-senjske županije i na mrežnoj stranici Općine Udbina.  </w:t>
      </w:r>
    </w:p>
    <w:p w14:paraId="63BFE3E2" w14:textId="77777777" w:rsidR="00003BF8" w:rsidRDefault="00003BF8" w:rsidP="00003BF8">
      <w:pPr>
        <w:autoSpaceDE w:val="0"/>
        <w:autoSpaceDN w:val="0"/>
        <w:adjustRightInd w:val="0"/>
        <w:spacing w:after="0" w:line="240" w:lineRule="auto"/>
        <w:jc w:val="both"/>
        <w:rPr>
          <w:rFonts w:ascii="Times New Roman" w:hAnsi="Times New Roman"/>
          <w:sz w:val="24"/>
          <w:szCs w:val="24"/>
        </w:rPr>
      </w:pPr>
    </w:p>
    <w:p w14:paraId="5396432C"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IV. PRIJELAZNE I ZAVRŠNE ODREDBE</w:t>
      </w:r>
    </w:p>
    <w:p w14:paraId="469BC24E"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607A0393" w14:textId="77777777" w:rsidR="00003BF8" w:rsidRDefault="00003BF8" w:rsidP="00003BF8">
      <w:pPr>
        <w:suppressAutoHyphens/>
        <w:spacing w:after="0" w:line="240" w:lineRule="auto"/>
        <w:jc w:val="center"/>
        <w:rPr>
          <w:rFonts w:ascii="Times New Roman" w:eastAsia="Times New Roman" w:hAnsi="Times New Roman"/>
          <w:color w:val="000000"/>
          <w:sz w:val="24"/>
          <w:szCs w:val="24"/>
          <w:lang w:eastAsia="ar-SA"/>
        </w:rPr>
      </w:pPr>
      <w:r>
        <w:rPr>
          <w:rFonts w:ascii="Times New Roman" w:eastAsia="Times New Roman" w:hAnsi="Times New Roman"/>
          <w:b/>
          <w:color w:val="000000"/>
          <w:sz w:val="24"/>
          <w:szCs w:val="24"/>
          <w:lang w:eastAsia="ar-SA"/>
        </w:rPr>
        <w:t>Članak 22.</w:t>
      </w:r>
    </w:p>
    <w:p w14:paraId="43E8050E"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 Danom stupanja na snagu ovog Etičkog kodeksa prestaje važiti Etički kodeks nositelja političkih dužnosti u Općini Udbina („Županijski glasnik“ Ličko-senjske županije br. 26/2016).</w:t>
      </w:r>
    </w:p>
    <w:p w14:paraId="3716BE15"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7E86F6DA" w14:textId="77777777" w:rsidR="00003BF8" w:rsidRDefault="00003BF8" w:rsidP="00003BF8">
      <w:pPr>
        <w:suppressAutoHyphens/>
        <w:spacing w:after="0" w:line="240" w:lineRule="auto"/>
        <w:jc w:val="center"/>
        <w:rPr>
          <w:rFonts w:ascii="Times New Roman" w:eastAsia="Times New Roman" w:hAnsi="Times New Roman"/>
          <w:b/>
          <w:color w:val="000000"/>
          <w:sz w:val="24"/>
          <w:szCs w:val="24"/>
          <w:lang w:eastAsia="ar-SA"/>
        </w:rPr>
      </w:pPr>
      <w:r>
        <w:rPr>
          <w:rFonts w:ascii="Times New Roman" w:eastAsia="Times New Roman" w:hAnsi="Times New Roman"/>
          <w:b/>
          <w:color w:val="000000"/>
          <w:sz w:val="24"/>
          <w:szCs w:val="24"/>
          <w:lang w:eastAsia="ar-SA"/>
        </w:rPr>
        <w:t>Članak 23.</w:t>
      </w:r>
    </w:p>
    <w:p w14:paraId="1AB9177D"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Ovaj Etički kodeks stupa na snagu osmog (8) dana od dana objave u „Županijskom glasniku“ Ličko-senjske županije. </w:t>
      </w:r>
    </w:p>
    <w:p w14:paraId="49C6C77D"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69DFDF46"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4C856A9A" w14:textId="1F4DDE5F"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KLASA: </w:t>
      </w:r>
      <w:r w:rsidR="0084146A">
        <w:rPr>
          <w:rFonts w:ascii="Times New Roman" w:eastAsia="Times New Roman" w:hAnsi="Times New Roman"/>
          <w:color w:val="000000"/>
          <w:sz w:val="24"/>
          <w:szCs w:val="24"/>
          <w:lang w:eastAsia="ar-SA"/>
        </w:rPr>
        <w:t>024-02/22-01/01</w:t>
      </w:r>
    </w:p>
    <w:p w14:paraId="35577E8C" w14:textId="22FBDF8C"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URBROJ: </w:t>
      </w:r>
      <w:r w:rsidR="0084146A">
        <w:rPr>
          <w:rFonts w:ascii="Times New Roman" w:eastAsia="Times New Roman" w:hAnsi="Times New Roman"/>
          <w:color w:val="000000"/>
          <w:sz w:val="24"/>
          <w:szCs w:val="24"/>
          <w:lang w:eastAsia="ar-SA"/>
        </w:rPr>
        <w:t>2125-12-03-22-2</w:t>
      </w:r>
    </w:p>
    <w:p w14:paraId="789E8A36" w14:textId="6D4667E4"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Udbina, </w:t>
      </w:r>
      <w:r w:rsidR="0084146A">
        <w:rPr>
          <w:rFonts w:ascii="Times New Roman" w:eastAsia="Times New Roman" w:hAnsi="Times New Roman"/>
          <w:color w:val="000000"/>
          <w:sz w:val="24"/>
          <w:szCs w:val="24"/>
          <w:lang w:eastAsia="ar-SA"/>
        </w:rPr>
        <w:t>27.05.2022</w:t>
      </w:r>
      <w:r>
        <w:rPr>
          <w:rFonts w:ascii="Times New Roman" w:eastAsia="Times New Roman" w:hAnsi="Times New Roman"/>
          <w:color w:val="000000"/>
          <w:sz w:val="24"/>
          <w:szCs w:val="24"/>
          <w:lang w:eastAsia="ar-SA"/>
        </w:rPr>
        <w:t>.</w:t>
      </w:r>
    </w:p>
    <w:p w14:paraId="75293326"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489C2A9F" w14:textId="77777777" w:rsidR="00003BF8" w:rsidRDefault="00003BF8" w:rsidP="00003BF8">
      <w:pPr>
        <w:suppressAutoHyphens/>
        <w:spacing w:after="0" w:line="240" w:lineRule="auto"/>
        <w:jc w:val="center"/>
        <w:rPr>
          <w:rFonts w:ascii="Times New Roman" w:eastAsia="Times New Roman" w:hAnsi="Times New Roman"/>
          <w:b/>
          <w:bCs/>
          <w:color w:val="000000"/>
          <w:sz w:val="24"/>
          <w:szCs w:val="24"/>
          <w:lang w:eastAsia="ar-SA"/>
        </w:rPr>
      </w:pPr>
      <w:r>
        <w:rPr>
          <w:rFonts w:ascii="Times New Roman" w:eastAsia="Times New Roman" w:hAnsi="Times New Roman"/>
          <w:b/>
          <w:bCs/>
          <w:color w:val="000000"/>
          <w:sz w:val="24"/>
          <w:szCs w:val="24"/>
          <w:lang w:eastAsia="ar-SA"/>
        </w:rPr>
        <w:t>OPĆINSKO VIJEĆE OPĆINE UDBINA</w:t>
      </w:r>
    </w:p>
    <w:p w14:paraId="2A1BEC4E" w14:textId="77777777" w:rsidR="00003BF8" w:rsidRDefault="00003BF8" w:rsidP="00003BF8">
      <w:pPr>
        <w:suppressAutoHyphens/>
        <w:spacing w:after="0" w:line="240" w:lineRule="auto"/>
        <w:jc w:val="center"/>
        <w:rPr>
          <w:rFonts w:ascii="Times New Roman" w:eastAsia="Times New Roman" w:hAnsi="Times New Roman"/>
          <w:b/>
          <w:bCs/>
          <w:color w:val="000000"/>
          <w:sz w:val="24"/>
          <w:szCs w:val="24"/>
          <w:lang w:eastAsia="ar-SA"/>
        </w:rPr>
      </w:pPr>
    </w:p>
    <w:p w14:paraId="0C453E50"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57742B99"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Predsjednik Vijeća</w:t>
      </w:r>
    </w:p>
    <w:p w14:paraId="1EB970B0"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Slobodan Bjelobaba</w:t>
      </w:r>
    </w:p>
    <w:p w14:paraId="4B24DD30"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60465EB1"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06AB877E"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7D79A26B"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3E58E52C"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735C9E06"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4327529A"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5698B2B0" w14:textId="77777777" w:rsidR="00003BF8" w:rsidRDefault="00003BF8" w:rsidP="00003BF8">
      <w:pPr>
        <w:suppressAutoHyphens/>
        <w:spacing w:after="0" w:line="240" w:lineRule="auto"/>
        <w:jc w:val="right"/>
        <w:rPr>
          <w:rFonts w:ascii="Times New Roman" w:eastAsia="Times New Roman" w:hAnsi="Times New Roman"/>
          <w:color w:val="000000"/>
          <w:sz w:val="24"/>
          <w:szCs w:val="24"/>
          <w:lang w:eastAsia="ar-SA"/>
        </w:rPr>
      </w:pPr>
    </w:p>
    <w:p w14:paraId="3B0BF47C" w14:textId="77777777" w:rsidR="00003BF8" w:rsidRDefault="00003BF8" w:rsidP="00003BF8">
      <w:pPr>
        <w:spacing w:after="0" w:line="240" w:lineRule="auto"/>
        <w:jc w:val="center"/>
        <w:rPr>
          <w:rFonts w:ascii="Times New Roman" w:hAnsi="Times New Roman"/>
          <w:b/>
          <w:sz w:val="24"/>
          <w:szCs w:val="24"/>
        </w:rPr>
      </w:pPr>
      <w:r>
        <w:rPr>
          <w:rFonts w:ascii="Times New Roman" w:hAnsi="Times New Roman"/>
          <w:b/>
          <w:sz w:val="24"/>
          <w:szCs w:val="24"/>
        </w:rPr>
        <w:t>Obrazloženje prijedloga Etičkog kodeksa nositelja političkih dužnosti u Općini Udbina</w:t>
      </w:r>
    </w:p>
    <w:p w14:paraId="54AF1E20" w14:textId="77777777" w:rsidR="00003BF8" w:rsidRDefault="00003BF8" w:rsidP="00003BF8">
      <w:pPr>
        <w:spacing w:after="0" w:line="240" w:lineRule="auto"/>
        <w:jc w:val="both"/>
        <w:rPr>
          <w:rFonts w:ascii="Times New Roman" w:hAnsi="Times New Roman"/>
          <w:b/>
          <w:sz w:val="24"/>
          <w:szCs w:val="24"/>
        </w:rPr>
      </w:pPr>
    </w:p>
    <w:p w14:paraId="5D238CBD" w14:textId="77777777" w:rsidR="00003BF8" w:rsidRDefault="00003BF8" w:rsidP="00003BF8">
      <w:pPr>
        <w:spacing w:after="0" w:line="240" w:lineRule="auto"/>
        <w:jc w:val="both"/>
        <w:rPr>
          <w:rFonts w:ascii="Times New Roman" w:hAnsi="Times New Roman"/>
          <w:sz w:val="24"/>
          <w:szCs w:val="24"/>
        </w:rPr>
      </w:pPr>
    </w:p>
    <w:p w14:paraId="37DB03B4" w14:textId="77777777" w:rsidR="00003BF8" w:rsidRDefault="00003BF8" w:rsidP="00003BF8">
      <w:pPr>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rPr>
        <w:t>Zakonom o sprječavanju sukoba interesa („Narodne novine“ broj 143/21) koji je stupio na snagu 25. prosinca 2021. godine propisana je obveza predstavničkih tijela jedinica lokalne samouprave da donesu kodeks te urede pitanja</w:t>
      </w:r>
      <w:r>
        <w:rPr>
          <w:rFonts w:ascii="Times New Roman" w:hAnsi="Times New Roman"/>
          <w:sz w:val="24"/>
          <w:szCs w:val="24"/>
          <w:shd w:val="clear" w:color="auto" w:fill="FFFFFF"/>
        </w:rPr>
        <w:t xml:space="preserve"> sprječavanja sukoba interesa, u roku od 6 mjeseci od stupanja Zakona na snagu.</w:t>
      </w:r>
    </w:p>
    <w:p w14:paraId="6829F072" w14:textId="77777777" w:rsidR="00003BF8" w:rsidRDefault="00003BF8" w:rsidP="00003BF8">
      <w:pPr>
        <w:suppressAutoHyphens/>
        <w:spacing w:after="0" w:line="240" w:lineRule="auto"/>
        <w:jc w:val="both"/>
        <w:rPr>
          <w:rFonts w:ascii="Times New Roman" w:eastAsia="Times New Roman" w:hAnsi="Times New Roman"/>
          <w:color w:val="000000"/>
          <w:sz w:val="24"/>
          <w:szCs w:val="24"/>
          <w:lang w:eastAsia="ar-SA"/>
        </w:rPr>
      </w:pPr>
    </w:p>
    <w:p w14:paraId="2BFA405F" w14:textId="77777777" w:rsidR="00003BF8" w:rsidRDefault="00003BF8" w:rsidP="00003BF8">
      <w:pPr>
        <w:spacing w:after="0" w:line="240" w:lineRule="auto"/>
        <w:rPr>
          <w:rFonts w:ascii="Times New Roman" w:hAnsi="Times New Roman"/>
          <w:sz w:val="24"/>
          <w:szCs w:val="24"/>
        </w:rPr>
      </w:pPr>
    </w:p>
    <w:p w14:paraId="1D302426" w14:textId="77777777" w:rsidR="00B7556D" w:rsidRDefault="00B7556D"/>
    <w:sectPr w:rsidR="00B755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Arial" w:hAnsi="Arial" w:cs="Aria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4BB17814"/>
    <w:multiLevelType w:val="hybridMultilevel"/>
    <w:tmpl w:val="AE06A1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CB64F85"/>
    <w:multiLevelType w:val="hybridMultilevel"/>
    <w:tmpl w:val="ABCE71C6"/>
    <w:lvl w:ilvl="0" w:tplc="0FBA8F8E">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num w:numId="1" w16cid:durableId="1404599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626344">
    <w:abstractNumId w:val="0"/>
  </w:num>
  <w:num w:numId="3" w16cid:durableId="899511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A7"/>
    <w:rsid w:val="00003BF8"/>
    <w:rsid w:val="0084146A"/>
    <w:rsid w:val="00B7556D"/>
    <w:rsid w:val="00E67CA7"/>
    <w:rsid w:val="00F01A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69F1"/>
  <w15:chartTrackingRefBased/>
  <w15:docId w15:val="{2368793B-90C5-4234-BA11-15BBF897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F8"/>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0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1853</Words>
  <Characters>10563</Characters>
  <Application>Microsoft Office Word</Application>
  <DocSecurity>0</DocSecurity>
  <Lines>88</Lines>
  <Paragraphs>24</Paragraphs>
  <ScaleCrop>false</ScaleCrop>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dc:creator>
  <cp:keywords/>
  <dc:description/>
  <cp:lastModifiedBy>Općina</cp:lastModifiedBy>
  <cp:revision>4</cp:revision>
  <dcterms:created xsi:type="dcterms:W3CDTF">2022-06-01T08:16:00Z</dcterms:created>
  <dcterms:modified xsi:type="dcterms:W3CDTF">2022-06-01T10:22:00Z</dcterms:modified>
</cp:coreProperties>
</file>